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24E2F79A" w:rsidR="00130BAD" w:rsidRDefault="001B58C4" w:rsidP="00C628A2">
      <w:pPr>
        <w:ind w:right="-1"/>
        <w:jc w:val="center"/>
      </w:pPr>
      <w:r>
        <w:rPr>
          <w:b/>
          <w:bCs/>
          <w:color w:val="204251"/>
          <w:sz w:val="72"/>
          <w:szCs w:val="56"/>
        </w:rPr>
        <w:t>Lilla Holmens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454596A6" w14:textId="0131A12A" w:rsidR="00130BAD" w:rsidRDefault="005A3E8F" w:rsidP="00AC32BC">
      <w:pPr>
        <w:ind w:right="-143"/>
        <w:jc w:val="center"/>
        <w:rPr>
          <w:b/>
          <w:bCs/>
          <w:color w:val="204251"/>
          <w:sz w:val="28"/>
          <w:szCs w:val="28"/>
        </w:rPr>
      </w:pPr>
      <w:r w:rsidRPr="005A3E8F">
        <w:rPr>
          <w:b/>
          <w:bCs/>
          <w:noProof/>
          <w:color w:val="204251"/>
          <w:sz w:val="28"/>
          <w:szCs w:val="28"/>
        </w:rPr>
        <w:drawing>
          <wp:inline distT="0" distB="0" distL="0" distR="0" wp14:anchorId="68007763" wp14:editId="64810C1A">
            <wp:extent cx="5940425" cy="4455160"/>
            <wp:effectExtent l="0" t="0" r="3175" b="2540"/>
            <wp:docPr id="5" name="Bildobjekt 4" descr="En bild som visar himmel, utomhus, mark, strand&#10;&#10;Automatiskt genererad beskrivning">
              <a:extLst xmlns:a="http://schemas.openxmlformats.org/drawingml/2006/main">
                <a:ext uri="{FF2B5EF4-FFF2-40B4-BE49-F238E27FC236}">
                  <a16:creationId xmlns:a16="http://schemas.microsoft.com/office/drawing/2014/main" id="{E0B69138-4271-46F9-9A8B-19A34F5725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himmel, utomhus, mark, strand&#10;&#10;Automatiskt genererad beskrivning">
                      <a:extLst>
                        <a:ext uri="{FF2B5EF4-FFF2-40B4-BE49-F238E27FC236}">
                          <a16:creationId xmlns:a16="http://schemas.microsoft.com/office/drawing/2014/main" id="{E0B69138-4271-46F9-9A8B-19A34F5725D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455160"/>
                    </a:xfrm>
                    <a:prstGeom prst="roundRect">
                      <a:avLst>
                        <a:gd name="adj" fmla="val 8594"/>
                      </a:avLst>
                    </a:prstGeom>
                    <a:solidFill>
                      <a:srgbClr val="FFFFFF">
                        <a:shade val="85000"/>
                      </a:srgbClr>
                    </a:solidFill>
                    <a:ln>
                      <a:noFill/>
                    </a:ln>
                    <a:effectLst/>
                  </pic:spPr>
                </pic:pic>
              </a:graphicData>
            </a:graphic>
          </wp:inline>
        </w:drawing>
      </w:r>
    </w:p>
    <w:p w14:paraId="415BB73D" w14:textId="77777777" w:rsidR="00130BAD" w:rsidRDefault="00130BAD" w:rsidP="00C628A2">
      <w:pPr>
        <w:ind w:left="-993" w:right="-427"/>
        <w:jc w:val="center"/>
        <w:rPr>
          <w:b/>
          <w:bCs/>
          <w:color w:val="204251"/>
          <w:sz w:val="28"/>
          <w:szCs w:val="28"/>
        </w:rPr>
      </w:pPr>
    </w:p>
    <w:p w14:paraId="63C44C9F" w14:textId="77777777" w:rsidR="00130BAD" w:rsidRDefault="00130BAD" w:rsidP="00C628A2">
      <w:pPr>
        <w:ind w:left="-993" w:right="-427"/>
        <w:jc w:val="center"/>
        <w:rPr>
          <w:b/>
          <w:bCs/>
          <w:color w:val="204251"/>
          <w:sz w:val="28"/>
          <w:szCs w:val="28"/>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0B76293C" w14:textId="77777777" w:rsidR="00130BAD" w:rsidRPr="0059445C" w:rsidRDefault="00130BAD" w:rsidP="00130BAD">
      <w:pPr>
        <w:pStyle w:val="Sidfot"/>
        <w:ind w:right="-1"/>
        <w:jc w:val="center"/>
        <w:rPr>
          <w:b/>
          <w:bCs/>
          <w:color w:val="204251"/>
          <w:sz w:val="28"/>
          <w:szCs w:val="24"/>
        </w:rPr>
      </w:pPr>
      <w:r w:rsidRPr="0059445C">
        <w:rPr>
          <w:b/>
          <w:bCs/>
          <w:color w:val="204251"/>
          <w:sz w:val="28"/>
          <w:szCs w:val="24"/>
        </w:rPr>
        <w:t>Uppdaterad 2021</w:t>
      </w:r>
    </w:p>
    <w:p w14:paraId="14D1DF7C" w14:textId="77777777" w:rsidR="00F10433" w:rsidRDefault="00130BAD" w:rsidP="00130BAD">
      <w:pPr>
        <w:spacing w:after="160"/>
        <w:sectPr w:rsidR="00F10433" w:rsidSect="00F10433">
          <w:footerReference w:type="default" r:id="rId10"/>
          <w:footerReference w:type="first" r:id="rId11"/>
          <w:pgSz w:w="11906" w:h="16838"/>
          <w:pgMar w:top="1134" w:right="1417" w:bottom="1135" w:left="1134" w:header="708" w:footer="708" w:gutter="0"/>
          <w:pgNumType w:fmt="lowerRoman" w:start="1"/>
          <w:cols w:space="708"/>
          <w:titlePg/>
          <w:docGrid w:linePitch="360"/>
        </w:sectPr>
      </w:pPr>
      <w:r>
        <w:br w:type="page"/>
      </w:r>
    </w:p>
    <w:p w14:paraId="4F189D04" w14:textId="71779D13" w:rsidR="00130BAD" w:rsidRDefault="00130BAD" w:rsidP="00130BAD">
      <w:pPr>
        <w:spacing w:after="160"/>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02C538FF" w14:textId="7CE3CD98" w:rsidR="00572307"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2178422" w:history="1">
            <w:r w:rsidR="00572307" w:rsidRPr="000868ED">
              <w:rPr>
                <w:rStyle w:val="Hyperlnk"/>
                <w:noProof/>
              </w:rPr>
              <w:t>1. Strandinformation</w:t>
            </w:r>
            <w:r w:rsidR="00572307">
              <w:rPr>
                <w:noProof/>
                <w:webHidden/>
              </w:rPr>
              <w:tab/>
            </w:r>
            <w:r w:rsidR="00572307">
              <w:rPr>
                <w:noProof/>
                <w:webHidden/>
              </w:rPr>
              <w:fldChar w:fldCharType="begin"/>
            </w:r>
            <w:r w:rsidR="00572307">
              <w:rPr>
                <w:noProof/>
                <w:webHidden/>
              </w:rPr>
              <w:instrText xml:space="preserve"> PAGEREF _Toc82178422 \h </w:instrText>
            </w:r>
            <w:r w:rsidR="00572307">
              <w:rPr>
                <w:noProof/>
                <w:webHidden/>
              </w:rPr>
            </w:r>
            <w:r w:rsidR="00572307">
              <w:rPr>
                <w:noProof/>
                <w:webHidden/>
              </w:rPr>
              <w:fldChar w:fldCharType="separate"/>
            </w:r>
            <w:r w:rsidR="006A7160">
              <w:rPr>
                <w:noProof/>
                <w:webHidden/>
              </w:rPr>
              <w:t>1</w:t>
            </w:r>
            <w:r w:rsidR="00572307">
              <w:rPr>
                <w:noProof/>
                <w:webHidden/>
              </w:rPr>
              <w:fldChar w:fldCharType="end"/>
            </w:r>
          </w:hyperlink>
        </w:p>
        <w:p w14:paraId="63284E53" w14:textId="16B4FCC6" w:rsidR="00572307" w:rsidRDefault="007C73E7">
          <w:pPr>
            <w:pStyle w:val="Innehll1"/>
            <w:tabs>
              <w:tab w:val="right" w:leader="dot" w:pos="9345"/>
            </w:tabs>
            <w:rPr>
              <w:rFonts w:asciiTheme="minorHAnsi" w:eastAsiaTheme="minorEastAsia" w:hAnsiTheme="minorHAnsi" w:cstheme="minorBidi"/>
              <w:noProof/>
              <w:lang w:eastAsia="sv-FI"/>
            </w:rPr>
          </w:pPr>
          <w:hyperlink w:anchor="_Toc82178423" w:history="1">
            <w:r w:rsidR="00572307" w:rsidRPr="000868ED">
              <w:rPr>
                <w:rStyle w:val="Hyperlnk"/>
                <w:noProof/>
              </w:rPr>
              <w:t>2. Kontaktuppgifter</w:t>
            </w:r>
            <w:r w:rsidR="00572307">
              <w:rPr>
                <w:noProof/>
                <w:webHidden/>
              </w:rPr>
              <w:tab/>
            </w:r>
            <w:r w:rsidR="00572307">
              <w:rPr>
                <w:noProof/>
                <w:webHidden/>
              </w:rPr>
              <w:fldChar w:fldCharType="begin"/>
            </w:r>
            <w:r w:rsidR="00572307">
              <w:rPr>
                <w:noProof/>
                <w:webHidden/>
              </w:rPr>
              <w:instrText xml:space="preserve"> PAGEREF _Toc82178423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C51AF22" w14:textId="3C308A64" w:rsidR="00572307" w:rsidRDefault="007C73E7">
          <w:pPr>
            <w:pStyle w:val="Innehll1"/>
            <w:tabs>
              <w:tab w:val="right" w:leader="dot" w:pos="9345"/>
            </w:tabs>
            <w:rPr>
              <w:rFonts w:asciiTheme="minorHAnsi" w:eastAsiaTheme="minorEastAsia" w:hAnsiTheme="minorHAnsi" w:cstheme="minorBidi"/>
              <w:noProof/>
              <w:lang w:eastAsia="sv-FI"/>
            </w:rPr>
          </w:pPr>
          <w:hyperlink w:anchor="_Toc82178424" w:history="1">
            <w:r w:rsidR="00572307" w:rsidRPr="000868ED">
              <w:rPr>
                <w:rStyle w:val="Hyperlnk"/>
                <w:noProof/>
              </w:rPr>
              <w:t>2. Badvattenkvalitet</w:t>
            </w:r>
            <w:r w:rsidR="00572307">
              <w:rPr>
                <w:noProof/>
                <w:webHidden/>
              </w:rPr>
              <w:tab/>
            </w:r>
            <w:r w:rsidR="00572307">
              <w:rPr>
                <w:noProof/>
                <w:webHidden/>
              </w:rPr>
              <w:fldChar w:fldCharType="begin"/>
            </w:r>
            <w:r w:rsidR="00572307">
              <w:rPr>
                <w:noProof/>
                <w:webHidden/>
              </w:rPr>
              <w:instrText xml:space="preserve"> PAGEREF _Toc82178424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4853DDB" w14:textId="221810A2" w:rsidR="00572307" w:rsidRDefault="007C73E7" w:rsidP="00572307">
          <w:pPr>
            <w:pStyle w:val="Innehll1"/>
            <w:tabs>
              <w:tab w:val="right" w:leader="dot" w:pos="9345"/>
            </w:tabs>
            <w:rPr>
              <w:rFonts w:asciiTheme="minorHAnsi" w:eastAsiaTheme="minorEastAsia" w:hAnsiTheme="minorHAnsi" w:cstheme="minorBidi"/>
              <w:noProof/>
              <w:lang w:eastAsia="sv-FI"/>
            </w:rPr>
          </w:pPr>
          <w:hyperlink w:anchor="_Toc82178425" w:history="1">
            <w:r w:rsidR="00572307" w:rsidRPr="000868ED">
              <w:rPr>
                <w:rStyle w:val="Hyperlnk"/>
                <w:noProof/>
              </w:rPr>
              <w:t>3. Potentiella föroreningskällor</w:t>
            </w:r>
            <w:r w:rsidR="00572307">
              <w:rPr>
                <w:noProof/>
                <w:webHidden/>
              </w:rPr>
              <w:tab/>
            </w:r>
            <w:r w:rsidR="00572307">
              <w:rPr>
                <w:noProof/>
                <w:webHidden/>
              </w:rPr>
              <w:fldChar w:fldCharType="begin"/>
            </w:r>
            <w:r w:rsidR="00572307">
              <w:rPr>
                <w:noProof/>
                <w:webHidden/>
              </w:rPr>
              <w:instrText xml:space="preserve"> PAGEREF _Toc82178425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68392FAA" w14:textId="7171FAFB" w:rsidR="00572307" w:rsidRDefault="007C73E7" w:rsidP="00572307">
          <w:pPr>
            <w:pStyle w:val="Innehll1"/>
            <w:tabs>
              <w:tab w:val="right" w:leader="dot" w:pos="9345"/>
            </w:tabs>
            <w:rPr>
              <w:rFonts w:asciiTheme="minorHAnsi" w:eastAsiaTheme="minorEastAsia" w:hAnsiTheme="minorHAnsi" w:cstheme="minorBidi"/>
              <w:noProof/>
              <w:lang w:eastAsia="sv-FI"/>
            </w:rPr>
          </w:pPr>
          <w:hyperlink w:anchor="_Toc82178429" w:history="1">
            <w:r w:rsidR="00572307" w:rsidRPr="000868ED">
              <w:rPr>
                <w:rStyle w:val="Hyperlnk"/>
                <w:noProof/>
              </w:rPr>
              <w:t>4. Kortvariga föroreningssituationer</w:t>
            </w:r>
            <w:r w:rsidR="00572307">
              <w:rPr>
                <w:noProof/>
                <w:webHidden/>
              </w:rPr>
              <w:tab/>
            </w:r>
            <w:r w:rsidR="00572307">
              <w:rPr>
                <w:noProof/>
                <w:webHidden/>
              </w:rPr>
              <w:fldChar w:fldCharType="begin"/>
            </w:r>
            <w:r w:rsidR="00572307">
              <w:rPr>
                <w:noProof/>
                <w:webHidden/>
              </w:rPr>
              <w:instrText xml:space="preserve"> PAGEREF _Toc82178429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74E67534" w14:textId="3C972967" w:rsidR="00572307" w:rsidRDefault="007C73E7">
          <w:pPr>
            <w:pStyle w:val="Innehll1"/>
            <w:tabs>
              <w:tab w:val="right" w:leader="dot" w:pos="9345"/>
            </w:tabs>
            <w:rPr>
              <w:rFonts w:asciiTheme="minorHAnsi" w:eastAsiaTheme="minorEastAsia" w:hAnsiTheme="minorHAnsi" w:cstheme="minorBidi"/>
              <w:noProof/>
              <w:lang w:eastAsia="sv-FI"/>
            </w:rPr>
          </w:pPr>
          <w:hyperlink w:anchor="_Toc82178434" w:history="1">
            <w:r w:rsidR="00572307" w:rsidRPr="000868ED">
              <w:rPr>
                <w:rStyle w:val="Hyperlnk"/>
                <w:noProof/>
              </w:rPr>
              <w:t>5. Information om badvattenprofilen</w:t>
            </w:r>
            <w:r w:rsidR="00572307">
              <w:rPr>
                <w:noProof/>
                <w:webHidden/>
              </w:rPr>
              <w:tab/>
            </w:r>
            <w:r w:rsidR="00572307">
              <w:rPr>
                <w:noProof/>
                <w:webHidden/>
              </w:rPr>
              <w:fldChar w:fldCharType="begin"/>
            </w:r>
            <w:r w:rsidR="00572307">
              <w:rPr>
                <w:noProof/>
                <w:webHidden/>
              </w:rPr>
              <w:instrText xml:space="preserve"> PAGEREF _Toc82178434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30388776" w14:textId="482B5409"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F10433">
          <w:pgSz w:w="11906" w:h="16838"/>
          <w:pgMar w:top="1134" w:right="1417" w:bottom="1135" w:left="1134" w:header="708" w:footer="708" w:gutter="0"/>
          <w:pgNumType w:fmt="lowerRoman" w:start="1"/>
          <w:cols w:space="708"/>
          <w:titlePg/>
          <w:docGrid w:linePitch="360"/>
        </w:sectPr>
      </w:pPr>
    </w:p>
    <w:p w14:paraId="0E028E82" w14:textId="4C45CE01" w:rsidR="00E2397E" w:rsidRDefault="009E1263" w:rsidP="00130BAD">
      <w:pPr>
        <w:pStyle w:val="Rubrik1"/>
      </w:pPr>
      <w:bookmarkStart w:id="2" w:name="_Toc82178422"/>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66ED6BE6" w:rsidR="009E1263" w:rsidRDefault="00BC41EB" w:rsidP="009E1263">
            <w:r>
              <w:t>Lilla holmen</w:t>
            </w:r>
          </w:p>
        </w:tc>
        <w:tc>
          <w:tcPr>
            <w:tcW w:w="2267" w:type="dxa"/>
            <w:gridSpan w:val="2"/>
            <w:tcBorders>
              <w:top w:val="nil"/>
              <w:left w:val="nil"/>
              <w:bottom w:val="nil"/>
              <w:right w:val="nil"/>
            </w:tcBorders>
            <w:shd w:val="clear" w:color="auto" w:fill="FFFFFF" w:themeFill="background1"/>
          </w:tcPr>
          <w:p w14:paraId="10C0CFE1" w14:textId="4AA22946" w:rsidR="009E1263" w:rsidRDefault="00BC41EB" w:rsidP="009E1263">
            <w:r w:rsidRPr="00BC41EB">
              <w:t>FI166478002</w:t>
            </w:r>
          </w:p>
        </w:tc>
        <w:tc>
          <w:tcPr>
            <w:tcW w:w="2268" w:type="dxa"/>
            <w:tcBorders>
              <w:top w:val="nil"/>
              <w:left w:val="nil"/>
              <w:bottom w:val="nil"/>
              <w:right w:val="nil"/>
            </w:tcBorders>
            <w:shd w:val="clear" w:color="auto" w:fill="FFFFFF" w:themeFill="background1"/>
            <w:vAlign w:val="center"/>
          </w:tcPr>
          <w:p w14:paraId="4FF39D77" w14:textId="530DFBA0" w:rsidR="009E1263" w:rsidRDefault="00BC41EB" w:rsidP="009E1263">
            <w:r>
              <w:t>Östra utfarten, Mariehamn</w:t>
            </w:r>
          </w:p>
        </w:tc>
        <w:tc>
          <w:tcPr>
            <w:tcW w:w="1985" w:type="dxa"/>
            <w:tcBorders>
              <w:top w:val="nil"/>
              <w:left w:val="nil"/>
              <w:bottom w:val="nil"/>
              <w:right w:val="nil"/>
            </w:tcBorders>
            <w:shd w:val="clear" w:color="auto" w:fill="FFFFFF" w:themeFill="background1"/>
            <w:vAlign w:val="center"/>
          </w:tcPr>
          <w:p w14:paraId="617F7ECB" w14:textId="77777777" w:rsidR="00BC41EB" w:rsidRDefault="00BC41EB" w:rsidP="00BC41EB">
            <w:r>
              <w:t>N 60°09" 61.00'</w:t>
            </w:r>
          </w:p>
          <w:p w14:paraId="47333E27" w14:textId="73301CE4" w:rsidR="009E1263" w:rsidRDefault="00BC41EB" w:rsidP="00BC41EB">
            <w:r>
              <w:t>Ö19°95" 20.00'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3ACA3F9E" w:rsidR="00572307" w:rsidRPr="00D457CF" w:rsidRDefault="00BC41EB" w:rsidP="00572307">
            <w:pPr>
              <w:jc w:val="both"/>
              <w:rPr>
                <w:lang w:val="sv-SE"/>
              </w:rPr>
            </w:pPr>
            <w:r w:rsidRPr="00BC41EB">
              <w:t xml:space="preserve">Lilla Holmens badstrand har en ca 120 m lång och mellan </w:t>
            </w:r>
            <w:proofErr w:type="gramStart"/>
            <w:r w:rsidRPr="00BC41EB">
              <w:t>25-30</w:t>
            </w:r>
            <w:proofErr w:type="gramEnd"/>
            <w:r w:rsidRPr="00BC41EB">
              <w:t xml:space="preserve"> m bred sandstrand. Ytan ovanför sandstranden är gräsbevuxen med träd. På området finns påfåglar, kaniner, höns m</w:t>
            </w:r>
            <w:r>
              <w:t>ed mera</w:t>
            </w:r>
            <w:r w:rsidR="00AC32BC" w:rsidRPr="00AC32BC">
              <w:t>.</w:t>
            </w:r>
            <w:r>
              <w:t xml:space="preserve"> </w:t>
            </w:r>
            <w:r w:rsidRPr="00BC41EB">
              <w:t xml:space="preserve">Badstranden ligger på gångavstånd från stadens centrum i Mariehamn. Badstranden är långgrund och Ålands mest besökta badstrand. På sommaren kan båttrafik passera utanför det avgränsade </w:t>
            </w:r>
            <w:proofErr w:type="spellStart"/>
            <w:r w:rsidRPr="00BC41EB">
              <w:t>badområdet</w:t>
            </w:r>
            <w:proofErr w:type="spellEnd"/>
            <w:r w:rsidRPr="00BC41EB">
              <w:t>.</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03E36147" w:rsidR="00572307" w:rsidRDefault="00BC41EB" w:rsidP="00BC41EB">
            <w:pPr>
              <w:jc w:val="both"/>
            </w:pPr>
            <w:r>
              <w:t xml:space="preserve">På simområdet blir vattendjupet stegvis djupare, för att ca 60 meter ut från stranden vara 1,5 meter djupt. Simområdet är mycket lämpligt för barn. Simområdet är utmärkt med bojar ut mot båtfarleden utanför. Vattendjupet varierar på årsbasis som mest ca 2 m. Under badsäsongen varierar vattendjupet med maximalt ca 1 m. I vattnet finns inte strömmar som inverkar på badarnas säkerhet. Den dominerande vindriktningen under badsäsongen är sydlig.  </w:t>
            </w:r>
            <w:r w:rsidRPr="00BC41EB">
              <w:t xml:space="preserve">Simområdets botten består till största delen av sand och övergår i lera längre ut. Dykare undersöker simområdets botten varje år innan badsäsongen inleds.  </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399E46BD" w:rsidR="009E1263" w:rsidRDefault="009E1263" w:rsidP="00572307">
            <w:pPr>
              <w:jc w:val="both"/>
            </w:pPr>
            <w:r>
              <w:t>Badet har både livbåt och livboj. Det finns omklädnings</w:t>
            </w:r>
            <w:r w:rsidR="006549A9">
              <w:t>rum</w:t>
            </w:r>
            <w:r>
              <w:t xml:space="preserve">, </w:t>
            </w:r>
            <w:r w:rsidR="006549A9">
              <w:t>torrdass</w:t>
            </w:r>
            <w:r>
              <w:t xml:space="preserve"> samt avfallskärl. </w:t>
            </w:r>
            <w:r w:rsidR="00687A18">
              <w:t>I närheten av stranden finns lekplats</w:t>
            </w:r>
            <w:r w:rsidR="0075373E">
              <w:t xml:space="preserve"> och v</w:t>
            </w:r>
            <w:r w:rsidR="00AC32BC">
              <w:t>olleybollplan</w:t>
            </w:r>
            <w:r w:rsidR="00687A18">
              <w:t xml:space="preserve">. </w:t>
            </w:r>
            <w:r w:rsidR="006549A9">
              <w:t>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518E7AA8" w:rsidR="009E1263" w:rsidRDefault="009E1263" w:rsidP="00572307">
            <w:pPr>
              <w:jc w:val="both"/>
            </w:pPr>
            <w:r>
              <w:t xml:space="preserve">EU-badstrand med ett uppskattat besökarantal av </w:t>
            </w:r>
            <w:proofErr w:type="gramStart"/>
            <w:r>
              <w:t>0-</w:t>
            </w:r>
            <w:r w:rsidR="00687A18">
              <w:t>10</w:t>
            </w:r>
            <w:r w:rsidR="006549A9">
              <w:t>00</w:t>
            </w:r>
            <w:proofErr w:type="gramEnd"/>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38D57962"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572307">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3B5C321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E68BFCD" w:rsidR="00572307" w:rsidRDefault="00572307" w:rsidP="009E1263">
            <w:r>
              <w:t xml:space="preserve">Ålands </w:t>
            </w:r>
            <w:r w:rsidR="00AC32BC">
              <w:t>inre</w:t>
            </w:r>
            <w:r>
              <w:t xml:space="preserv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47038A77" w:rsidR="009E1263" w:rsidRPr="00D457CF" w:rsidRDefault="00AC32BC" w:rsidP="00572307">
            <w:pPr>
              <w:jc w:val="both"/>
            </w:pPr>
            <w:r w:rsidRPr="00D457CF">
              <w:t>Över lag</w:t>
            </w:r>
            <w:r w:rsidR="009E1263" w:rsidRPr="00D457CF">
              <w:t xml:space="preserve"> klassificeras kustvatten på Åland som måttliga. I inner- och mellanskärgården finns kustvattenområden som klassificeras som otillfredsställande och dåliga.</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3985B854" w:rsidR="00572307" w:rsidRPr="00D457CF" w:rsidRDefault="005A3E8F" w:rsidP="00B00A37">
            <w:r>
              <w:rPr>
                <w:noProof/>
              </w:rPr>
              <w:drawing>
                <wp:inline distT="0" distB="0" distL="0" distR="0" wp14:anchorId="154F68BE" wp14:editId="337C7FFB">
                  <wp:extent cx="4448175" cy="32958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6912" cy="3302275"/>
                          </a:xfrm>
                          <a:prstGeom prst="rect">
                            <a:avLst/>
                          </a:prstGeom>
                          <a:noFill/>
                        </pic:spPr>
                      </pic:pic>
                    </a:graphicData>
                  </a:graphic>
                </wp:inline>
              </w:drawing>
            </w:r>
          </w:p>
        </w:tc>
      </w:tr>
    </w:tbl>
    <w:p w14:paraId="6918D799" w14:textId="77777777" w:rsidR="002457D5" w:rsidRDefault="002457D5" w:rsidP="00572307">
      <w:pPr>
        <w:pStyle w:val="Rubrik1"/>
        <w:rPr>
          <w:rStyle w:val="Hyperlnk"/>
          <w:color w:val="auto"/>
          <w:u w:val="none"/>
        </w:rPr>
      </w:pPr>
      <w:bookmarkStart w:id="9" w:name="_Toc82178423"/>
    </w:p>
    <w:p w14:paraId="2DD0B9B4" w14:textId="3882E138" w:rsidR="00572307" w:rsidRDefault="00572307" w:rsidP="007E650E">
      <w:pPr>
        <w:pStyle w:val="Rubrik2"/>
        <w:rPr>
          <w:rStyle w:val="Hyperlnk"/>
          <w:color w:val="auto"/>
          <w:u w:val="none"/>
        </w:rPr>
      </w:pPr>
      <w:r w:rsidRPr="00611F2B">
        <w:rPr>
          <w:rStyle w:val="Hyperlnk"/>
          <w:color w:val="auto"/>
          <w:u w:val="none"/>
        </w:rPr>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44FC4BE4"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3DFB95EC" w14:textId="77777777" w:rsidR="00AC32BC" w:rsidRDefault="00AC32BC" w:rsidP="00AC32BC">
            <w:r>
              <w:t>Mariehamns Stad/Tekniska verk</w:t>
            </w:r>
          </w:p>
          <w:p w14:paraId="77B34251" w14:textId="77777777" w:rsidR="00AC32BC" w:rsidRDefault="00AC32BC" w:rsidP="00AC32BC">
            <w:r>
              <w:t>Elverksgatan 1, 22 101 Mariehamn</w:t>
            </w:r>
          </w:p>
          <w:p w14:paraId="3304177C" w14:textId="77777777" w:rsidR="00AC32BC" w:rsidRDefault="00AC32BC" w:rsidP="00AC32BC">
            <w:r>
              <w:t>Tfn 018-531 572 (Stefan Nordas)</w:t>
            </w:r>
          </w:p>
          <w:p w14:paraId="3F05C5D7" w14:textId="77777777" w:rsidR="00AC32BC" w:rsidRDefault="00AC32BC" w:rsidP="00AC32BC">
            <w:r>
              <w:t>Tfn 018-531 599 (journummer)</w:t>
            </w:r>
          </w:p>
          <w:p w14:paraId="5B83A21E" w14:textId="77777777" w:rsidR="00AC32BC" w:rsidRDefault="00AC32BC" w:rsidP="00AC32BC">
            <w:r>
              <w:t>fornamn.efternamn@mariehamn.ax</w:t>
            </w:r>
          </w:p>
          <w:p w14:paraId="2786DC9F" w14:textId="63EF5102" w:rsidR="00572307" w:rsidRDefault="00AC32BC" w:rsidP="00AC32BC">
            <w:r>
              <w:t>www.mariehamn.ax</w:t>
            </w:r>
          </w:p>
        </w:tc>
        <w:tc>
          <w:tcPr>
            <w:tcW w:w="4673" w:type="dxa"/>
            <w:tcMar>
              <w:bottom w:w="170" w:type="dxa"/>
            </w:tcMar>
          </w:tcPr>
          <w:p w14:paraId="57745DC6" w14:textId="0F823BE7" w:rsidR="00AC32BC" w:rsidRDefault="00BC41EB" w:rsidP="00AC32BC">
            <w:r>
              <w:t>Lilla holmen</w:t>
            </w:r>
            <w:r w:rsidR="00AC32BC">
              <w:t>s camping</w:t>
            </w:r>
          </w:p>
          <w:p w14:paraId="263E53B7" w14:textId="77777777" w:rsidR="00AC32BC" w:rsidRDefault="00AC32BC" w:rsidP="00AC32BC">
            <w:r>
              <w:t>Östernäsvägen, 22 100 Mariehamn</w:t>
            </w:r>
          </w:p>
          <w:p w14:paraId="401E64B4" w14:textId="77777777" w:rsidR="00AC32BC" w:rsidRDefault="00AC32BC" w:rsidP="00AC32BC">
            <w:r>
              <w:t>Tfn 018-21 121 (campingen)</w:t>
            </w:r>
          </w:p>
          <w:p w14:paraId="40A95DFD" w14:textId="690A2355" w:rsidR="00572307" w:rsidRDefault="00AC32BC" w:rsidP="00AC32BC">
            <w:r>
              <w:t>gronaudden@aland.net</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proofErr w:type="spellStart"/>
            <w:r>
              <w:t>Norragatan</w:t>
            </w:r>
            <w:proofErr w:type="spellEnd"/>
            <w:r>
              <w:t xml:space="preserve">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7C73E7" w:rsidP="00F5487B">
            <w:hyperlink r:id="rId13" w:history="1">
              <w:r w:rsidR="00572307" w:rsidRPr="00130BAD">
                <w:rPr>
                  <w:rStyle w:val="Hyperlnk"/>
                  <w:bCs/>
                  <w:color w:val="auto"/>
                  <w:u w:val="none"/>
                </w:rPr>
                <w:t>fornamn.efternamn@amhm.ax</w:t>
              </w:r>
            </w:hyperlink>
          </w:p>
          <w:p w14:paraId="1A30B9EE" w14:textId="77777777" w:rsidR="00572307" w:rsidRDefault="007C73E7" w:rsidP="00F5487B">
            <w:hyperlink r:id="rId14"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C628A2" w14:paraId="7A789DEB" w14:textId="77777777" w:rsidTr="00C628A2">
        <w:trPr>
          <w:trHeight w:val="1150"/>
        </w:trPr>
        <w:tc>
          <w:tcPr>
            <w:tcW w:w="9345" w:type="dxa"/>
            <w:gridSpan w:val="2"/>
            <w:tcMar>
              <w:bottom w:w="170" w:type="dxa"/>
            </w:tcMar>
          </w:tcPr>
          <w:p w14:paraId="6FA1D54A" w14:textId="77777777" w:rsidR="00AC32BC" w:rsidRDefault="00AC32BC" w:rsidP="00AC32BC">
            <w:r>
              <w:t>Mariehamns stad/Tekniska verk/</w:t>
            </w:r>
            <w:proofErr w:type="spellStart"/>
            <w:r>
              <w:t>VA-verket</w:t>
            </w:r>
            <w:proofErr w:type="spellEnd"/>
            <w:r>
              <w:t xml:space="preserve"> </w:t>
            </w:r>
          </w:p>
          <w:p w14:paraId="2E806521" w14:textId="77777777" w:rsidR="00AC32BC" w:rsidRDefault="00AC32BC" w:rsidP="00AC32BC">
            <w:r>
              <w:t>Elverksgatan 1, AX-22 101 Mariehamn</w:t>
            </w:r>
          </w:p>
          <w:p w14:paraId="3C342D8D" w14:textId="77777777" w:rsidR="00AC32BC" w:rsidRDefault="00AC32BC" w:rsidP="00AC32BC">
            <w:r>
              <w:t>Tfn 018-531 599 (journummer)</w:t>
            </w:r>
          </w:p>
          <w:p w14:paraId="38C45483" w14:textId="77777777" w:rsidR="00AC32BC" w:rsidRDefault="00AC32BC" w:rsidP="00AC32BC">
            <w:r>
              <w:t>fornamn.efternamn@mariehamn.ax</w:t>
            </w:r>
          </w:p>
          <w:p w14:paraId="1ACE6154" w14:textId="5EEAFAB5" w:rsidR="00C628A2" w:rsidRDefault="00AC32BC" w:rsidP="00AC32BC">
            <w:r>
              <w:t>www.mariehamn.ax</w:t>
            </w:r>
          </w:p>
        </w:tc>
      </w:tr>
    </w:tbl>
    <w:p w14:paraId="2DAF442C" w14:textId="51E51E8F" w:rsidR="00BE3F0B" w:rsidRDefault="00B00A37" w:rsidP="00572307">
      <w:pPr>
        <w:pStyle w:val="Rubrik1"/>
        <w:spacing w:before="240"/>
      </w:pPr>
      <w:bookmarkStart w:id="10" w:name="_Toc82178424"/>
      <w:r>
        <w:t>3</w:t>
      </w:r>
      <w:r w:rsidR="009E1263">
        <w:t xml:space="preserve">. </w:t>
      </w:r>
      <w:r w:rsidR="00BE3F0B">
        <w:t>Badvattenkvalitet</w:t>
      </w:r>
      <w:bookmarkEnd w:id="10"/>
    </w:p>
    <w:p w14:paraId="6B594232" w14:textId="40379240" w:rsidR="009E1263" w:rsidRPr="00B14455" w:rsidRDefault="009E1263" w:rsidP="00572307">
      <w:pPr>
        <w:jc w:val="both"/>
      </w:pPr>
      <w:r>
        <w:t xml:space="preserve">Vid badvattenprovtagning mäts halterna av enterokocker samt av </w:t>
      </w:r>
      <w:proofErr w:type="spellStart"/>
      <w:r>
        <w:t>e</w:t>
      </w:r>
      <w:r w:rsidRPr="00B14455">
        <w:t>scherichia</w:t>
      </w:r>
      <w:proofErr w:type="spellEnd"/>
      <w:r w:rsidRPr="00B14455">
        <w:t xml:space="preserve"> </w:t>
      </w:r>
      <w:proofErr w:type="spellStart"/>
      <w:r w:rsidRPr="00B14455">
        <w:t>coli</w:t>
      </w:r>
      <w:proofErr w:type="spellEnd"/>
      <w:r>
        <w:t xml:space="preserve">. Åtgärdsgräns för enstaka undersökningsresultat är 200 </w:t>
      </w:r>
      <w:proofErr w:type="spellStart"/>
      <w:r>
        <w:t>cfu</w:t>
      </w:r>
      <w:proofErr w:type="spellEnd"/>
      <w:r>
        <w:t xml:space="preserve">/100ml för respektive 500 </w:t>
      </w:r>
      <w:proofErr w:type="spellStart"/>
      <w:r>
        <w:t>cfu</w:t>
      </w:r>
      <w:proofErr w:type="spellEnd"/>
      <w:r>
        <w:t xml:space="preserve">/100ml. Utöver detta görs en okulärbesiktning av halten cyanobakterier. Bedömningen av cyanobakterier görs i en </w:t>
      </w:r>
      <w:proofErr w:type="gramStart"/>
      <w:r>
        <w:t>0-3</w:t>
      </w:r>
      <w:proofErr w:type="gramEnd"/>
      <w:r>
        <w:t xml:space="preserve">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5907D587"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BC41EB">
        <w:rPr>
          <w:szCs w:val="20"/>
        </w:rPr>
        <w:t>Lilla holmen</w:t>
      </w:r>
      <w:r w:rsidR="00687A18">
        <w:rPr>
          <w:szCs w:val="20"/>
        </w:rPr>
        <w:t>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proofErr w:type="spellStart"/>
            <w:r w:rsidRPr="009E1263">
              <w:rPr>
                <w:b/>
                <w:bCs/>
              </w:rPr>
              <w:t>cfu</w:t>
            </w:r>
            <w:proofErr w:type="spellEnd"/>
            <w:r w:rsidRPr="009E1263">
              <w:rPr>
                <w:b/>
                <w:b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proofErr w:type="spellStart"/>
            <w:r w:rsidRPr="009E1263">
              <w:rPr>
                <w:b/>
                <w:bCs/>
                <w:iCs/>
              </w:rPr>
              <w:t>Escherichia</w:t>
            </w:r>
            <w:proofErr w:type="spellEnd"/>
            <w:r w:rsidRPr="009E1263">
              <w:rPr>
                <w:b/>
                <w:bCs/>
                <w:iCs/>
              </w:rPr>
              <w:t xml:space="preserve"> </w:t>
            </w:r>
            <w:proofErr w:type="spellStart"/>
            <w:r w:rsidRPr="009E1263">
              <w:rPr>
                <w:b/>
                <w:bCs/>
                <w:iCs/>
              </w:rPr>
              <w:t>coli</w:t>
            </w:r>
            <w:proofErr w:type="spellEnd"/>
            <w:r>
              <w:rPr>
                <w:b/>
                <w:bCs/>
              </w:rPr>
              <w:t xml:space="preserve"> </w:t>
            </w:r>
            <w:proofErr w:type="spellStart"/>
            <w:r w:rsidRPr="009E1263">
              <w:rPr>
                <w:b/>
                <w:bCs/>
                <w:iCs/>
              </w:rPr>
              <w:t>cfu</w:t>
            </w:r>
            <w:proofErr w:type="spellEnd"/>
            <w:r w:rsidRPr="009E1263">
              <w:rPr>
                <w:b/>
                <w:bCs/>
                <w:i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75373E"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01E3CA1C" w:rsidR="0075373E" w:rsidRDefault="0075373E" w:rsidP="0075373E">
            <w:r w:rsidRPr="00143FC4">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4DC459B0" w:rsidR="0075373E" w:rsidRDefault="0075373E" w:rsidP="0075373E">
            <w:r w:rsidRPr="00143FC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39403D20" w:rsidR="0075373E" w:rsidRDefault="0075373E" w:rsidP="0075373E">
            <w:r w:rsidRPr="00143FC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72AF662A" w:rsidR="0075373E" w:rsidRDefault="0075373E" w:rsidP="0075373E">
            <w:pPr>
              <w:rPr>
                <w:color w:val="000000"/>
                <w:lang w:val="fi-FI"/>
              </w:rPr>
            </w:pPr>
            <w:r w:rsidRPr="00143FC4">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7202D8B7" w:rsidR="0075373E" w:rsidRDefault="0075373E" w:rsidP="0075373E">
            <w:pPr>
              <w:rPr>
                <w:color w:val="000000"/>
              </w:rPr>
            </w:pPr>
            <w:r w:rsidRPr="00143FC4">
              <w:t>15</w:t>
            </w:r>
          </w:p>
        </w:tc>
      </w:tr>
      <w:tr w:rsidR="0075373E"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3D1F1014" w:rsidR="0075373E" w:rsidRDefault="0075373E" w:rsidP="0075373E">
            <w:r w:rsidRPr="00143FC4">
              <w:t>22.06.2021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2772B484" w:rsidR="0075373E" w:rsidRDefault="0075373E" w:rsidP="0075373E">
            <w:pPr>
              <w:rPr>
                <w:lang w:eastAsia="sv-FI"/>
              </w:rPr>
            </w:pPr>
            <w:r w:rsidRPr="00143FC4">
              <w:t>10</w:t>
            </w:r>
          </w:p>
        </w:tc>
        <w:tc>
          <w:tcPr>
            <w:tcW w:w="1701" w:type="dxa"/>
            <w:tcBorders>
              <w:top w:val="nil"/>
              <w:left w:val="nil"/>
              <w:bottom w:val="single" w:sz="4" w:space="0" w:color="auto"/>
              <w:right w:val="single" w:sz="4" w:space="0" w:color="auto"/>
            </w:tcBorders>
            <w:shd w:val="clear" w:color="auto" w:fill="FBFBFB"/>
            <w:hideMark/>
          </w:tcPr>
          <w:p w14:paraId="43372858" w14:textId="3E5E36C5" w:rsidR="0075373E" w:rsidRDefault="0075373E" w:rsidP="0075373E">
            <w:pPr>
              <w:rPr>
                <w:lang w:val="fi-FI" w:eastAsia="fi-FI"/>
              </w:rPr>
            </w:pPr>
            <w:r w:rsidRPr="00143FC4">
              <w:t>10</w:t>
            </w:r>
          </w:p>
        </w:tc>
        <w:tc>
          <w:tcPr>
            <w:tcW w:w="1701" w:type="dxa"/>
            <w:tcBorders>
              <w:top w:val="nil"/>
              <w:left w:val="nil"/>
              <w:bottom w:val="single" w:sz="4" w:space="0" w:color="auto"/>
              <w:right w:val="single" w:sz="4" w:space="0" w:color="auto"/>
            </w:tcBorders>
            <w:shd w:val="clear" w:color="auto" w:fill="FBFBFB"/>
            <w:hideMark/>
          </w:tcPr>
          <w:p w14:paraId="361385E5" w14:textId="109CF10C" w:rsidR="0075373E" w:rsidRDefault="0075373E" w:rsidP="0075373E">
            <w:pPr>
              <w:rPr>
                <w:color w:val="000000"/>
              </w:rPr>
            </w:pPr>
            <w:r w:rsidRPr="00143FC4">
              <w:t>1</w:t>
            </w:r>
          </w:p>
        </w:tc>
        <w:tc>
          <w:tcPr>
            <w:tcW w:w="1843" w:type="dxa"/>
            <w:tcBorders>
              <w:top w:val="nil"/>
              <w:left w:val="nil"/>
              <w:bottom w:val="single" w:sz="4" w:space="0" w:color="auto"/>
              <w:right w:val="single" w:sz="4" w:space="0" w:color="auto"/>
            </w:tcBorders>
            <w:shd w:val="clear" w:color="auto" w:fill="FBFBFB"/>
            <w:hideMark/>
          </w:tcPr>
          <w:p w14:paraId="26047870" w14:textId="4EC77B89" w:rsidR="0075373E" w:rsidRDefault="0075373E" w:rsidP="0075373E">
            <w:pPr>
              <w:rPr>
                <w:color w:val="000000"/>
              </w:rPr>
            </w:pPr>
            <w:r w:rsidRPr="00143FC4">
              <w:t>20</w:t>
            </w:r>
          </w:p>
        </w:tc>
      </w:tr>
      <w:tr w:rsidR="0075373E"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4EC011DD" w:rsidR="0075373E" w:rsidRDefault="0075373E" w:rsidP="0075373E">
            <w:r w:rsidRPr="00143FC4">
              <w:t>20.07.2021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1D3CD651" w:rsidR="0075373E" w:rsidRDefault="0075373E" w:rsidP="0075373E">
            <w:r w:rsidRPr="00143FC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2F7588A8" w:rsidR="0075373E" w:rsidRDefault="0075373E" w:rsidP="0075373E">
            <w:r w:rsidRPr="00143FC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19AF9F6F" w:rsidR="0075373E" w:rsidRDefault="0075373E" w:rsidP="0075373E">
            <w:pPr>
              <w:rPr>
                <w:color w:val="000000"/>
                <w:lang w:val="fi-FI"/>
              </w:rPr>
            </w:pPr>
            <w:r w:rsidRPr="00143FC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449E37CC" w:rsidR="0075373E" w:rsidRDefault="0075373E" w:rsidP="0075373E">
            <w:pPr>
              <w:rPr>
                <w:color w:val="000000"/>
              </w:rPr>
            </w:pPr>
            <w:r w:rsidRPr="00143FC4">
              <w:t>19</w:t>
            </w:r>
          </w:p>
        </w:tc>
      </w:tr>
      <w:tr w:rsidR="003A7ABA"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0FB42793" w:rsidR="003A7ABA" w:rsidRDefault="003A7ABA" w:rsidP="003A7ABA">
            <w:r w:rsidRPr="00AE6981">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0F20FDD5"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19F3BDCF"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4F40A480" w:rsidR="003A7ABA" w:rsidRDefault="003A7ABA" w:rsidP="003A7ABA">
            <w:pPr>
              <w:rPr>
                <w:color w:val="000000"/>
                <w:lang w:val="fi-FI"/>
              </w:rPr>
            </w:pPr>
            <w:r w:rsidRPr="00AE6981">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04FE1013" w:rsidR="003A7ABA" w:rsidRDefault="003A7ABA" w:rsidP="003A7ABA">
            <w:pPr>
              <w:rPr>
                <w:color w:val="000000"/>
              </w:rPr>
            </w:pPr>
            <w:r w:rsidRPr="00AE6981">
              <w:t>15</w:t>
            </w:r>
          </w:p>
        </w:tc>
      </w:tr>
      <w:tr w:rsidR="0075373E"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55AE71D9" w:rsidR="0075373E" w:rsidRDefault="0075373E" w:rsidP="0075373E">
            <w:r w:rsidRPr="00876CBF">
              <w:t>03.06.2020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19324688"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02C18234"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01D63811" w:rsidR="0075373E" w:rsidRDefault="0075373E" w:rsidP="0075373E">
            <w:r w:rsidRPr="00876CBF">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146589E8" w:rsidR="0075373E" w:rsidRDefault="0075373E" w:rsidP="0075373E">
            <w:r w:rsidRPr="00876CBF">
              <w:t>14</w:t>
            </w:r>
          </w:p>
        </w:tc>
      </w:tr>
      <w:tr w:rsidR="0075373E"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367A00F6" w:rsidR="0075373E" w:rsidRDefault="0075373E" w:rsidP="0075373E">
            <w:r w:rsidRPr="00876CBF">
              <w:t>23.06.2020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34D34108"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7268BE45"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4F7FB5A5" w:rsidR="0075373E" w:rsidRDefault="0075373E" w:rsidP="0075373E">
            <w:r w:rsidRPr="00876CBF">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4C2A1B93" w:rsidR="0075373E" w:rsidRDefault="0075373E" w:rsidP="0075373E">
            <w:r w:rsidRPr="00876CBF">
              <w:t>20</w:t>
            </w:r>
          </w:p>
        </w:tc>
      </w:tr>
      <w:tr w:rsidR="0075373E"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2E8770C8" w:rsidR="0075373E" w:rsidRDefault="0075373E" w:rsidP="0075373E">
            <w:r w:rsidRPr="00876CBF">
              <w:t>21.07.2020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665D87CC"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11F00E92" w:rsidR="0075373E" w:rsidRDefault="0075373E" w:rsidP="0075373E">
            <w:r w:rsidRPr="00876CBF">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5D8CF830" w:rsidR="0075373E" w:rsidRDefault="0075373E" w:rsidP="0075373E">
            <w:r w:rsidRPr="00876CBF">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7CF887BC" w:rsidR="0075373E" w:rsidRDefault="0075373E" w:rsidP="0075373E">
            <w:r w:rsidRPr="00876CBF">
              <w:t>20</w:t>
            </w:r>
          </w:p>
        </w:tc>
      </w:tr>
      <w:tr w:rsidR="0075373E"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666D5DA5" w:rsidR="0075373E" w:rsidRDefault="0075373E" w:rsidP="0075373E">
            <w:r w:rsidRPr="00876CBF">
              <w:t>18.08.2020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1C71650F"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0F7CA8C4" w:rsidR="0075373E" w:rsidRDefault="0075373E" w:rsidP="0075373E">
            <w:r w:rsidRPr="00876CBF">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3F0C4D84" w:rsidR="0075373E" w:rsidRDefault="0075373E" w:rsidP="0075373E">
            <w:r w:rsidRPr="00876CBF">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5533DD83" w:rsidR="0075373E" w:rsidRDefault="0075373E" w:rsidP="0075373E">
            <w:r w:rsidRPr="00876CBF">
              <w:t>21</w:t>
            </w:r>
          </w:p>
        </w:tc>
      </w:tr>
      <w:tr w:rsidR="0075373E"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02DC0E7A" w:rsidR="0075373E" w:rsidRDefault="0075373E" w:rsidP="0075373E">
            <w:r w:rsidRPr="00396D1A">
              <w:t>06.06.2019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32DD528A"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7191A7F5"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27C1F65A" w:rsidR="0075373E" w:rsidRDefault="0075373E" w:rsidP="0075373E">
            <w:r w:rsidRPr="00396D1A">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4BEC70A7" w:rsidR="0075373E" w:rsidRDefault="0075373E" w:rsidP="0075373E">
            <w:r w:rsidRPr="00396D1A">
              <w:t>16</w:t>
            </w:r>
          </w:p>
        </w:tc>
      </w:tr>
      <w:tr w:rsidR="0075373E"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557EB9FB" w:rsidR="0075373E" w:rsidRDefault="0075373E" w:rsidP="0075373E">
            <w:r w:rsidRPr="00396D1A">
              <w:t>26.06.2019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300A34E3"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7B9F85D5" w:rsidR="0075373E" w:rsidRDefault="0075373E" w:rsidP="0075373E">
            <w:r w:rsidRPr="00396D1A">
              <w:t>20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36A727CA" w:rsidR="0075373E" w:rsidRDefault="0075373E" w:rsidP="0075373E">
            <w:pPr>
              <w:rPr>
                <w:lang w:val="fi-FI"/>
              </w:rPr>
            </w:pPr>
            <w:r w:rsidRPr="00396D1A">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492EAC37" w:rsidR="0075373E" w:rsidRDefault="0075373E" w:rsidP="0075373E">
            <w:r w:rsidRPr="00396D1A">
              <w:t>17</w:t>
            </w:r>
          </w:p>
        </w:tc>
      </w:tr>
      <w:tr w:rsidR="0075373E"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54A6B104" w:rsidR="0075373E" w:rsidRDefault="0075373E" w:rsidP="0075373E">
            <w:r w:rsidRPr="00396D1A">
              <w:t>24.07.2019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073890CA"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3816944F" w:rsidR="0075373E" w:rsidRDefault="0075373E" w:rsidP="0075373E">
            <w:r w:rsidRPr="00396D1A">
              <w:t>50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3F9EF3A4" w:rsidR="0075373E" w:rsidRDefault="0075373E" w:rsidP="0075373E">
            <w:r w:rsidRPr="00396D1A">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1D907BA5" w:rsidR="0075373E" w:rsidRDefault="0075373E" w:rsidP="0075373E">
            <w:r w:rsidRPr="00396D1A">
              <w:t>21</w:t>
            </w:r>
          </w:p>
        </w:tc>
      </w:tr>
      <w:tr w:rsidR="0075373E"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2D0BDC12" w:rsidR="0075373E" w:rsidRDefault="0075373E" w:rsidP="0075373E">
            <w:r w:rsidRPr="00396D1A">
              <w:t>14.08.2019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7E2BC21C"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1B7E037D" w:rsidR="0075373E" w:rsidRDefault="0075373E" w:rsidP="0075373E">
            <w:r w:rsidRPr="00396D1A">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7BE41DD2" w:rsidR="0075373E" w:rsidRDefault="0075373E" w:rsidP="0075373E">
            <w:r w:rsidRPr="00396D1A">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6810BFB5" w:rsidR="0075373E" w:rsidRDefault="0075373E" w:rsidP="0075373E">
            <w:r w:rsidRPr="00396D1A">
              <w:t>17</w:t>
            </w:r>
          </w:p>
        </w:tc>
      </w:tr>
      <w:tr w:rsidR="0075373E"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78DA2DB2" w:rsidR="0075373E" w:rsidRDefault="0075373E" w:rsidP="0075373E">
            <w:r w:rsidRPr="007977FB">
              <w:t>30.5.2018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657509AB"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76B04944"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3243A8DC" w:rsidR="0075373E" w:rsidRDefault="0075373E" w:rsidP="0075373E">
            <w:r w:rsidRPr="007977FB">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05D72F3D" w:rsidR="0075373E" w:rsidRDefault="0075373E" w:rsidP="0075373E">
            <w:r w:rsidRPr="007977FB">
              <w:t>17</w:t>
            </w:r>
          </w:p>
        </w:tc>
      </w:tr>
      <w:tr w:rsidR="0075373E"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32803997" w:rsidR="0075373E" w:rsidRDefault="0075373E" w:rsidP="0075373E">
            <w:r w:rsidRPr="007977FB">
              <w:t>27.6.2018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1011520F"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3DA4D6A6" w:rsidR="0075373E" w:rsidRDefault="0075373E" w:rsidP="0075373E">
            <w:r w:rsidRPr="007977FB">
              <w:t>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525D05AB" w:rsidR="0075373E" w:rsidRDefault="0075373E" w:rsidP="0075373E">
            <w:r w:rsidRPr="007977FB">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3F60221C" w:rsidR="0075373E" w:rsidRDefault="0075373E" w:rsidP="0075373E">
            <w:r w:rsidRPr="007977FB">
              <w:t>15</w:t>
            </w:r>
          </w:p>
        </w:tc>
      </w:tr>
      <w:tr w:rsidR="0075373E"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129287A5" w:rsidR="0075373E" w:rsidRDefault="0075373E" w:rsidP="0075373E">
            <w:r w:rsidRPr="007977FB">
              <w:t>25.7.2018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002A831A"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265E13BD"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551C7735" w:rsidR="0075373E" w:rsidRDefault="0075373E" w:rsidP="0075373E">
            <w:r w:rsidRPr="007977FB">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29BADAF6" w:rsidR="0075373E" w:rsidRDefault="0075373E" w:rsidP="0075373E">
            <w:r w:rsidRPr="007977FB">
              <w:t>23</w:t>
            </w:r>
          </w:p>
        </w:tc>
      </w:tr>
      <w:tr w:rsidR="0075373E"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38B0968A" w:rsidR="0075373E" w:rsidRDefault="0075373E" w:rsidP="0075373E">
            <w:r w:rsidRPr="007977FB">
              <w:t>15.8.2018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3C88D630"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214487EB" w:rsidR="0075373E" w:rsidRDefault="0075373E" w:rsidP="0075373E">
            <w:r w:rsidRPr="007977FB">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08B60CE7" w:rsidR="0075373E" w:rsidRDefault="0075373E" w:rsidP="0075373E">
            <w:r w:rsidRPr="007977FB">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34264177" w:rsidR="0075373E" w:rsidRDefault="0075373E" w:rsidP="0075373E">
            <w:r w:rsidRPr="007977FB">
              <w:t>18</w:t>
            </w:r>
          </w:p>
        </w:tc>
      </w:tr>
    </w:tbl>
    <w:p w14:paraId="67CCE7E1" w14:textId="77777777" w:rsidR="006549A9" w:rsidRDefault="006549A9" w:rsidP="00572307">
      <w:pPr>
        <w:jc w:val="both"/>
      </w:pPr>
    </w:p>
    <w:p w14:paraId="066D1979" w14:textId="2EA5E480" w:rsidR="00572307" w:rsidRPr="00572307" w:rsidRDefault="00572307" w:rsidP="00572307">
      <w:pPr>
        <w:jc w:val="both"/>
        <w:rPr>
          <w:iCs/>
        </w:rPr>
      </w:pPr>
      <w:r>
        <w:t xml:space="preserve">Tabell 1 ovan sammanfattar de senaste fyra årens provtagningsstatistik för </w:t>
      </w:r>
      <w:r w:rsidR="00BC41EB">
        <w:t>Lilla holmen</w:t>
      </w:r>
      <w:r w:rsidR="00687A18">
        <w:t>s</w:t>
      </w:r>
      <w:r>
        <w:t xml:space="preserve"> badstrand. Denna data används sedan för att klassificera badvattnets kvalitét enligt indelningen utmärkt, bra, tillfredsställande eller dålig. Efter badsäsongen 2021 klassificerades badvattnet vid </w:t>
      </w:r>
      <w:r w:rsidR="00BC41EB">
        <w:t>Lilla holmen</w:t>
      </w:r>
      <w:r w:rsidR="00687A18">
        <w:t>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w:t>
      </w:r>
      <w:proofErr w:type="spellStart"/>
      <w:r>
        <w:t>cfu</w:t>
      </w:r>
      <w:proofErr w:type="spellEnd"/>
      <w:r>
        <w:t xml:space="preserve">/100ml för </w:t>
      </w:r>
      <w:r w:rsidRPr="00B14455">
        <w:t>enterokocker samt</w:t>
      </w:r>
      <w:r>
        <w:rPr>
          <w:sz w:val="20"/>
        </w:rPr>
        <w:t xml:space="preserve"> </w:t>
      </w:r>
      <w:r w:rsidRPr="00B14455">
        <w:t xml:space="preserve">250 </w:t>
      </w:r>
      <w:proofErr w:type="spellStart"/>
      <w:r w:rsidRPr="00B14455">
        <w:t>cfu</w:t>
      </w:r>
      <w:proofErr w:type="spellEnd"/>
      <w:r w:rsidRPr="00B14455">
        <w:t xml:space="preserve">/100ml för </w:t>
      </w:r>
      <w:proofErr w:type="spellStart"/>
      <w:r>
        <w:rPr>
          <w:iCs/>
        </w:rPr>
        <w:t>e</w:t>
      </w:r>
      <w:r w:rsidRPr="00B14455">
        <w:rPr>
          <w:iCs/>
        </w:rPr>
        <w:t>scherichia</w:t>
      </w:r>
      <w:proofErr w:type="spellEnd"/>
      <w:r w:rsidRPr="00B14455">
        <w:rPr>
          <w:iCs/>
        </w:rPr>
        <w:t xml:space="preserve"> </w:t>
      </w:r>
      <w:proofErr w:type="spellStart"/>
      <w:r w:rsidRPr="00B14455">
        <w:rPr>
          <w:iCs/>
        </w:rPr>
        <w:t>coli</w:t>
      </w:r>
      <w:proofErr w:type="spellEnd"/>
      <w:r>
        <w:rPr>
          <w:iCs/>
        </w:rPr>
        <w:t>.</w:t>
      </w:r>
    </w:p>
    <w:p w14:paraId="40139B38" w14:textId="65417863" w:rsidR="00BE3F0B" w:rsidRDefault="00B00A37" w:rsidP="009E1263">
      <w:pPr>
        <w:pStyle w:val="Rubrik1"/>
      </w:pPr>
      <w:bookmarkStart w:id="11" w:name="_Toc82178425"/>
      <w:r>
        <w:t>4</w:t>
      </w:r>
      <w:r w:rsidR="009E1263">
        <w:t xml:space="preserve">. </w:t>
      </w:r>
      <w:r w:rsidR="00130BAD">
        <w:t>Potentiella f</w:t>
      </w:r>
      <w:r w:rsidR="00BE3F0B">
        <w:t>öroreningskällor</w:t>
      </w:r>
      <w:bookmarkEnd w:id="11"/>
    </w:p>
    <w:p w14:paraId="06C2D9AA" w14:textId="0372B6CF" w:rsidR="00652F8B" w:rsidRDefault="00652F8B" w:rsidP="00652F8B">
      <w:pPr>
        <w:rPr>
          <w:lang w:val="sv-SE"/>
        </w:rPr>
      </w:pPr>
    </w:p>
    <w:p w14:paraId="62DBDB8B" w14:textId="2E38FEBD" w:rsidR="00F709D6" w:rsidRPr="00652F8B" w:rsidRDefault="00F709D6" w:rsidP="00652F8B">
      <w:pPr>
        <w:rPr>
          <w:lang w:val="sv-SE"/>
        </w:rPr>
      </w:pPr>
      <w:r w:rsidRPr="00F709D6">
        <w:rPr>
          <w:b/>
          <w:bCs/>
          <w:lang w:val="sv-SE"/>
        </w:rPr>
        <w:t>Tabell 2:</w:t>
      </w:r>
      <w:r>
        <w:rPr>
          <w:lang w:val="sv-SE"/>
        </w:rPr>
        <w:t xml:space="preserve"> Sammanfattning av potentiella föroreningskällor samt dess relevans för badvattenkvaliteten.</w:t>
      </w:r>
    </w:p>
    <w:tbl>
      <w:tblPr>
        <w:tblStyle w:val="Tabellrutnt"/>
        <w:tblW w:w="0" w:type="auto"/>
        <w:tblLook w:val="04A0" w:firstRow="1" w:lastRow="0" w:firstColumn="1" w:lastColumn="0" w:noHBand="0" w:noVBand="1"/>
      </w:tblPr>
      <w:tblGrid>
        <w:gridCol w:w="2062"/>
        <w:gridCol w:w="2691"/>
        <w:gridCol w:w="4592"/>
      </w:tblGrid>
      <w:tr w:rsidR="00652F8B" w14:paraId="74A33DC2" w14:textId="77777777" w:rsidTr="00652F8B">
        <w:tc>
          <w:tcPr>
            <w:tcW w:w="2064"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r>
              <w:t>Relevans</w:t>
            </w:r>
            <w:bookmarkEnd w:id="12"/>
            <w:bookmarkEnd w:id="13"/>
          </w:p>
        </w:tc>
        <w:tc>
          <w:tcPr>
            <w:tcW w:w="2682" w:type="dxa"/>
            <w:shd w:val="clear" w:color="auto" w:fill="EDEDED" w:themeFill="accent3" w:themeFillTint="33"/>
          </w:tcPr>
          <w:p w14:paraId="7298EDF0" w14:textId="51D3611E" w:rsidR="00652F8B" w:rsidRDefault="00652F8B" w:rsidP="00652F8B">
            <w:pPr>
              <w:pStyle w:val="Rubrik2"/>
              <w:outlineLvl w:val="1"/>
            </w:pPr>
            <w:bookmarkStart w:id="14" w:name="_Toc82173611"/>
            <w:bookmarkStart w:id="15" w:name="_Toc82178427"/>
            <w:r>
              <w:t>Källa</w:t>
            </w:r>
            <w:bookmarkEnd w:id="14"/>
            <w:bookmarkEnd w:id="15"/>
          </w:p>
        </w:tc>
        <w:tc>
          <w:tcPr>
            <w:tcW w:w="4599" w:type="dxa"/>
            <w:shd w:val="clear" w:color="auto" w:fill="EDEDED" w:themeFill="accent3" w:themeFillTint="33"/>
          </w:tcPr>
          <w:p w14:paraId="6FED109D" w14:textId="0CE0F9BA" w:rsidR="00652F8B" w:rsidRPr="00652F8B" w:rsidRDefault="00652F8B" w:rsidP="00652F8B">
            <w:pPr>
              <w:pStyle w:val="Rubrik2"/>
              <w:outlineLvl w:val="1"/>
            </w:pPr>
            <w:bookmarkStart w:id="16" w:name="_Toc82173612"/>
            <w:bookmarkStart w:id="17" w:name="_Toc82178428"/>
            <w:r>
              <w:t>Beskrivning</w:t>
            </w:r>
            <w:bookmarkEnd w:id="16"/>
            <w:bookmarkEnd w:id="17"/>
          </w:p>
        </w:tc>
      </w:tr>
      <w:tr w:rsidR="003A7ABA" w:rsidRPr="00130BAD" w14:paraId="5EA8C38A" w14:textId="77777777" w:rsidTr="003732F5">
        <w:tc>
          <w:tcPr>
            <w:tcW w:w="2064" w:type="dxa"/>
          </w:tcPr>
          <w:p w14:paraId="1C7F9CC7" w14:textId="43DDB2E7" w:rsidR="003A7ABA" w:rsidRPr="00652F8B" w:rsidRDefault="0075373E" w:rsidP="003732F5">
            <w:bookmarkStart w:id="18" w:name="_Hlk86835489"/>
            <w:r>
              <w:t>Hög</w:t>
            </w:r>
          </w:p>
        </w:tc>
        <w:tc>
          <w:tcPr>
            <w:tcW w:w="2682" w:type="dxa"/>
          </w:tcPr>
          <w:p w14:paraId="66AE3F7B" w14:textId="7E8FC918" w:rsidR="003A7ABA" w:rsidRDefault="0075373E" w:rsidP="003732F5">
            <w:r>
              <w:t>Avloppsbehandlingssystem.</w:t>
            </w:r>
          </w:p>
        </w:tc>
        <w:tc>
          <w:tcPr>
            <w:tcW w:w="4599" w:type="dxa"/>
          </w:tcPr>
          <w:p w14:paraId="45C62C92" w14:textId="31560072" w:rsidR="003A7ABA" w:rsidRPr="00130BAD" w:rsidRDefault="0075373E" w:rsidP="003732F5">
            <w:r w:rsidRPr="0075373E">
              <w:t xml:space="preserve">Ca 250 norr om Lilla Holmen kan det förekomma bräddning av avloppsvatten. Vid upprepade tillfällen har bräddning av avloppsvatten påverkat badvattenkvaliteten vid badstranden. Dessutom går ett bräddavlopp från Lilla Holmens toaletter ut i Katthavet väster om Lilla Holmen.  </w:t>
            </w:r>
          </w:p>
        </w:tc>
      </w:tr>
      <w:tr w:rsidR="003A7ABA" w:rsidRPr="00130BAD" w14:paraId="0E7450C1" w14:textId="77777777" w:rsidTr="003732F5">
        <w:tc>
          <w:tcPr>
            <w:tcW w:w="2064" w:type="dxa"/>
          </w:tcPr>
          <w:p w14:paraId="0B62718F" w14:textId="7D330BAE" w:rsidR="003A7ABA" w:rsidRPr="00652F8B" w:rsidRDefault="003A7ABA" w:rsidP="003732F5">
            <w:r>
              <w:t>Medel</w:t>
            </w:r>
          </w:p>
        </w:tc>
        <w:tc>
          <w:tcPr>
            <w:tcW w:w="2682" w:type="dxa"/>
          </w:tcPr>
          <w:p w14:paraId="5AAB280E" w14:textId="68D1BE94" w:rsidR="003A7ABA" w:rsidRDefault="0075373E" w:rsidP="003732F5">
            <w:r>
              <w:t>Dagvattensystem.</w:t>
            </w:r>
          </w:p>
        </w:tc>
        <w:tc>
          <w:tcPr>
            <w:tcW w:w="4599" w:type="dxa"/>
          </w:tcPr>
          <w:p w14:paraId="732C8842" w14:textId="51A1C522" w:rsidR="003A7ABA" w:rsidRPr="00130BAD" w:rsidRDefault="0075373E" w:rsidP="003732F5">
            <w:r w:rsidRPr="0075373E">
              <w:t>Dagvattnet från stora delar av centrala Mariehamn kommer ut i samma punkt som bräddavloppet. Detta kan vid skyfall kortvarigt påverka ytvattnet.</w:t>
            </w:r>
          </w:p>
        </w:tc>
      </w:tr>
      <w:tr w:rsidR="003A7ABA" w:rsidRPr="00130BAD" w14:paraId="60816BD0" w14:textId="77777777" w:rsidTr="003732F5">
        <w:tc>
          <w:tcPr>
            <w:tcW w:w="2064" w:type="dxa"/>
          </w:tcPr>
          <w:p w14:paraId="262F341C" w14:textId="77777777" w:rsidR="003A7ABA" w:rsidRPr="00652F8B" w:rsidRDefault="003A7ABA" w:rsidP="003732F5">
            <w:r w:rsidRPr="00652F8B">
              <w:t>Låg</w:t>
            </w:r>
          </w:p>
        </w:tc>
        <w:tc>
          <w:tcPr>
            <w:tcW w:w="2682" w:type="dxa"/>
          </w:tcPr>
          <w:p w14:paraId="7BEEDE79" w14:textId="748A721F" w:rsidR="003A7ABA" w:rsidRDefault="0075373E" w:rsidP="003732F5">
            <w:r>
              <w:t>Fekalier från gåspopulation i strandområdet.</w:t>
            </w:r>
          </w:p>
        </w:tc>
        <w:tc>
          <w:tcPr>
            <w:tcW w:w="4599" w:type="dxa"/>
          </w:tcPr>
          <w:p w14:paraId="15D9D307" w14:textId="5662BABB" w:rsidR="003A7ABA" w:rsidRPr="00130BAD" w:rsidRDefault="0075373E" w:rsidP="003732F5">
            <w:r>
              <w:t>Gäss iakttas ofta på badstranden. Husdjur är dock förbjudna.</w:t>
            </w:r>
          </w:p>
        </w:tc>
      </w:tr>
      <w:tr w:rsidR="00652F8B" w14:paraId="1A87C8DA" w14:textId="77777777" w:rsidTr="00652F8B">
        <w:tc>
          <w:tcPr>
            <w:tcW w:w="2064" w:type="dxa"/>
          </w:tcPr>
          <w:p w14:paraId="3C5B3379" w14:textId="76A869C5" w:rsidR="00652F8B" w:rsidRPr="00652F8B" w:rsidRDefault="00652F8B" w:rsidP="00652F8B">
            <w:r w:rsidRPr="00652F8B">
              <w:t>Låg</w:t>
            </w:r>
          </w:p>
        </w:tc>
        <w:tc>
          <w:tcPr>
            <w:tcW w:w="2682" w:type="dxa"/>
          </w:tcPr>
          <w:p w14:paraId="402CD0B7" w14:textId="1D066EC8" w:rsidR="00652F8B" w:rsidRDefault="003A7ABA" w:rsidP="00652F8B">
            <w:r>
              <w:t>Föroreningsämnen från fritidsbåtstrafik.</w:t>
            </w:r>
          </w:p>
        </w:tc>
        <w:tc>
          <w:tcPr>
            <w:tcW w:w="4599" w:type="dxa"/>
          </w:tcPr>
          <w:p w14:paraId="124FCD68" w14:textId="36A63098" w:rsidR="00652F8B" w:rsidRPr="00130BAD" w:rsidRDefault="003A7ABA" w:rsidP="00130BAD">
            <w:r>
              <w:t xml:space="preserve">Under sommarsäsongen förekommer mycket fritidsbåtstrafik på </w:t>
            </w:r>
            <w:proofErr w:type="spellStart"/>
            <w:r>
              <w:t>slemmern</w:t>
            </w:r>
            <w:proofErr w:type="spellEnd"/>
            <w:r>
              <w:t>.</w:t>
            </w:r>
          </w:p>
        </w:tc>
      </w:tr>
    </w:tbl>
    <w:p w14:paraId="5B7E4C34" w14:textId="701945A6" w:rsidR="00BE3F0B" w:rsidRPr="00572307" w:rsidRDefault="00B00A37" w:rsidP="00572307">
      <w:pPr>
        <w:pStyle w:val="Rubrik1"/>
      </w:pPr>
      <w:bookmarkStart w:id="19" w:name="_Toc82178429"/>
      <w:bookmarkEnd w:id="18"/>
      <w:r>
        <w:t>5</w:t>
      </w:r>
      <w:r w:rsidR="009E1263">
        <w:t xml:space="preserve">. </w:t>
      </w:r>
      <w:r w:rsidR="00BE3F0B">
        <w:t>Kortvariga föroreningssituationer</w:t>
      </w:r>
      <w:bookmarkEnd w:id="19"/>
    </w:p>
    <w:p w14:paraId="518D2130" w14:textId="7635C66B" w:rsidR="00634967"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0809F235" w14:textId="009D8E22" w:rsidR="00F709D6" w:rsidRDefault="00F709D6" w:rsidP="00572307">
      <w:pPr>
        <w:jc w:val="both"/>
      </w:pPr>
    </w:p>
    <w:p w14:paraId="2E3F0A3A" w14:textId="79C04896" w:rsidR="00634967" w:rsidRDefault="00F709D6" w:rsidP="00634967">
      <w:r w:rsidRPr="00F709D6">
        <w:rPr>
          <w:b/>
          <w:bCs/>
          <w:lang w:val="sv-SE"/>
        </w:rPr>
        <w:t>Tabell 3:</w:t>
      </w:r>
      <w:r>
        <w:rPr>
          <w:lang w:val="sv-SE"/>
        </w:rPr>
        <w:t xml:space="preserve"> Sammanfattning av kortvariga föroreningssituationer samt vidtagna åtgärder.</w:t>
      </w:r>
    </w:p>
    <w:tbl>
      <w:tblPr>
        <w:tblStyle w:val="Tabellrutnt"/>
        <w:tblW w:w="0" w:type="auto"/>
        <w:tblLook w:val="04A0" w:firstRow="1" w:lastRow="0" w:firstColumn="1" w:lastColumn="0" w:noHBand="0" w:noVBand="1"/>
      </w:tblPr>
      <w:tblGrid>
        <w:gridCol w:w="1547"/>
        <w:gridCol w:w="2363"/>
        <w:gridCol w:w="3339"/>
        <w:gridCol w:w="2096"/>
      </w:tblGrid>
      <w:tr w:rsidR="00652F8B" w14:paraId="33F05EE2" w14:textId="77777777" w:rsidTr="002457D5">
        <w:tc>
          <w:tcPr>
            <w:tcW w:w="1547" w:type="dxa"/>
            <w:shd w:val="clear" w:color="auto" w:fill="EDEDED" w:themeFill="accent3" w:themeFillTint="33"/>
          </w:tcPr>
          <w:p w14:paraId="32B5520A" w14:textId="5407D94E" w:rsidR="00652F8B" w:rsidRDefault="00652F8B" w:rsidP="00652F8B">
            <w:pPr>
              <w:pStyle w:val="Rubrik2"/>
              <w:outlineLvl w:val="1"/>
            </w:pPr>
            <w:bookmarkStart w:id="20" w:name="_Toc82173614"/>
            <w:bookmarkStart w:id="21" w:name="_Toc82178430"/>
            <w:r>
              <w:t>Datum</w:t>
            </w:r>
            <w:bookmarkEnd w:id="20"/>
            <w:bookmarkEnd w:id="21"/>
          </w:p>
        </w:tc>
        <w:tc>
          <w:tcPr>
            <w:tcW w:w="2363" w:type="dxa"/>
            <w:shd w:val="clear" w:color="auto" w:fill="EDEDED" w:themeFill="accent3" w:themeFillTint="33"/>
          </w:tcPr>
          <w:p w14:paraId="71191B60" w14:textId="5278F4A4" w:rsidR="00652F8B" w:rsidRDefault="00652F8B" w:rsidP="00652F8B">
            <w:pPr>
              <w:pStyle w:val="Rubrik2"/>
              <w:outlineLvl w:val="1"/>
            </w:pPr>
            <w:bookmarkStart w:id="22" w:name="_Toc82173615"/>
            <w:bookmarkStart w:id="23" w:name="_Toc82178431"/>
            <w:r>
              <w:t>Föroreningssituation</w:t>
            </w:r>
            <w:bookmarkEnd w:id="22"/>
            <w:bookmarkEnd w:id="23"/>
          </w:p>
        </w:tc>
        <w:tc>
          <w:tcPr>
            <w:tcW w:w="3339" w:type="dxa"/>
            <w:shd w:val="clear" w:color="auto" w:fill="EDEDED" w:themeFill="accent3" w:themeFillTint="33"/>
          </w:tcPr>
          <w:p w14:paraId="6B3C3898" w14:textId="6877904F" w:rsidR="00652F8B" w:rsidRDefault="00652F8B" w:rsidP="00652F8B">
            <w:pPr>
              <w:pStyle w:val="Rubrik2"/>
              <w:outlineLvl w:val="1"/>
            </w:pPr>
            <w:bookmarkStart w:id="24" w:name="_Toc82173616"/>
            <w:bookmarkStart w:id="25" w:name="_Toc82178432"/>
            <w:r>
              <w:t>Orsak</w:t>
            </w:r>
            <w:bookmarkEnd w:id="24"/>
            <w:bookmarkEnd w:id="25"/>
          </w:p>
        </w:tc>
        <w:tc>
          <w:tcPr>
            <w:tcW w:w="2096" w:type="dxa"/>
            <w:shd w:val="clear" w:color="auto" w:fill="EDEDED" w:themeFill="accent3" w:themeFillTint="33"/>
          </w:tcPr>
          <w:p w14:paraId="00540FD7" w14:textId="7E2868C4" w:rsidR="00652F8B" w:rsidRDefault="00652F8B" w:rsidP="00652F8B">
            <w:pPr>
              <w:pStyle w:val="Rubrik2"/>
              <w:outlineLvl w:val="1"/>
            </w:pPr>
            <w:bookmarkStart w:id="26" w:name="_Toc82173617"/>
            <w:bookmarkStart w:id="27" w:name="_Toc82178433"/>
            <w:r>
              <w:t>Åtgärd</w:t>
            </w:r>
            <w:r w:rsidR="00F10433">
              <w:t>er</w:t>
            </w:r>
            <w:bookmarkEnd w:id="26"/>
            <w:bookmarkEnd w:id="27"/>
          </w:p>
        </w:tc>
      </w:tr>
      <w:tr w:rsidR="005A3E8F" w14:paraId="3BEA63E7" w14:textId="77777777" w:rsidTr="003732F5">
        <w:tc>
          <w:tcPr>
            <w:tcW w:w="1547" w:type="dxa"/>
            <w:shd w:val="clear" w:color="auto" w:fill="FFFFFF" w:themeFill="background1"/>
          </w:tcPr>
          <w:p w14:paraId="5B9B365E" w14:textId="77777777" w:rsidR="005A3E8F" w:rsidRDefault="005A3E8F" w:rsidP="003732F5">
            <w:r>
              <w:t>12.08</w:t>
            </w:r>
            <w:r w:rsidRPr="00F97E2C">
              <w:t>.20</w:t>
            </w:r>
            <w:r>
              <w:t>15</w:t>
            </w:r>
          </w:p>
        </w:tc>
        <w:tc>
          <w:tcPr>
            <w:tcW w:w="2363" w:type="dxa"/>
            <w:shd w:val="clear" w:color="auto" w:fill="FFFFFF" w:themeFill="background1"/>
          </w:tcPr>
          <w:p w14:paraId="6C8197BA" w14:textId="77777777" w:rsidR="005A3E8F" w:rsidRDefault="005A3E8F" w:rsidP="003732F5">
            <w:r w:rsidRPr="00F97E2C">
              <w:t>Tillfälligt höga bakteriehalter.</w:t>
            </w:r>
          </w:p>
        </w:tc>
        <w:tc>
          <w:tcPr>
            <w:tcW w:w="3339" w:type="dxa"/>
            <w:shd w:val="clear" w:color="auto" w:fill="FFFFFF" w:themeFill="background1"/>
          </w:tcPr>
          <w:p w14:paraId="42A6A3C5" w14:textId="0C373838" w:rsidR="005A3E8F" w:rsidRDefault="005A3E8F" w:rsidP="003732F5">
            <w:r>
              <w:t>Okänd</w:t>
            </w:r>
          </w:p>
        </w:tc>
        <w:tc>
          <w:tcPr>
            <w:tcW w:w="2096" w:type="dxa"/>
            <w:shd w:val="clear" w:color="auto" w:fill="FFFFFF" w:themeFill="background1"/>
          </w:tcPr>
          <w:p w14:paraId="0DE5974F" w14:textId="77777777" w:rsidR="005A3E8F" w:rsidRDefault="005A3E8F" w:rsidP="003732F5">
            <w:r w:rsidRPr="00F97E2C">
              <w:t>Inga</w:t>
            </w:r>
          </w:p>
        </w:tc>
      </w:tr>
      <w:tr w:rsidR="005A3E8F" w14:paraId="1CFFCC94" w14:textId="77777777" w:rsidTr="002457D5">
        <w:tc>
          <w:tcPr>
            <w:tcW w:w="1547" w:type="dxa"/>
            <w:shd w:val="clear" w:color="auto" w:fill="FFFFFF" w:themeFill="background1"/>
          </w:tcPr>
          <w:p w14:paraId="22657F03" w14:textId="5CD7B63D" w:rsidR="005A3E8F" w:rsidRDefault="005A3E8F" w:rsidP="005A3E8F">
            <w:r>
              <w:t>17.08</w:t>
            </w:r>
            <w:r w:rsidRPr="00F97E2C">
              <w:t>.20</w:t>
            </w:r>
            <w:r>
              <w:t>16</w:t>
            </w:r>
          </w:p>
        </w:tc>
        <w:tc>
          <w:tcPr>
            <w:tcW w:w="2363" w:type="dxa"/>
            <w:shd w:val="clear" w:color="auto" w:fill="FFFFFF" w:themeFill="background1"/>
          </w:tcPr>
          <w:p w14:paraId="2AC652DC" w14:textId="673C3A1E" w:rsidR="005A3E8F" w:rsidRDefault="005A3E8F" w:rsidP="005A3E8F">
            <w:r w:rsidRPr="00F97E2C">
              <w:t>Tillfälligt höga bakteriehalter.</w:t>
            </w:r>
          </w:p>
        </w:tc>
        <w:tc>
          <w:tcPr>
            <w:tcW w:w="3339" w:type="dxa"/>
            <w:shd w:val="clear" w:color="auto" w:fill="FFFFFF" w:themeFill="background1"/>
          </w:tcPr>
          <w:p w14:paraId="15658150" w14:textId="29725B58" w:rsidR="005A3E8F" w:rsidRDefault="005A3E8F" w:rsidP="005A3E8F">
            <w:r>
              <w:t>Okänd</w:t>
            </w:r>
          </w:p>
        </w:tc>
        <w:tc>
          <w:tcPr>
            <w:tcW w:w="2096" w:type="dxa"/>
            <w:shd w:val="clear" w:color="auto" w:fill="FFFFFF" w:themeFill="background1"/>
          </w:tcPr>
          <w:p w14:paraId="721EA729" w14:textId="52141EA1" w:rsidR="005A3E8F" w:rsidRDefault="005A3E8F" w:rsidP="005A3E8F">
            <w:r w:rsidRPr="00F97E2C">
              <w:t>Inga</w:t>
            </w:r>
          </w:p>
        </w:tc>
      </w:tr>
    </w:tbl>
    <w:p w14:paraId="04A95BB6" w14:textId="3CF6850B" w:rsidR="00BE3F0B" w:rsidRDefault="00B00A37" w:rsidP="009E1263">
      <w:pPr>
        <w:pStyle w:val="Rubrik1"/>
      </w:pPr>
      <w:bookmarkStart w:id="28" w:name="_Toc82178434"/>
      <w:r>
        <w:t>6</w:t>
      </w:r>
      <w:r w:rsidR="009E1263">
        <w:t xml:space="preserve">. </w:t>
      </w:r>
      <w:r w:rsidR="00BE3F0B">
        <w:t>Information om badvattenprofilen</w:t>
      </w:r>
      <w:bookmarkEnd w:id="28"/>
    </w:p>
    <w:p w14:paraId="17EA2034" w14:textId="6F5AC56A" w:rsidR="00F10433" w:rsidRDefault="00F10433" w:rsidP="00572307">
      <w:pPr>
        <w:jc w:val="both"/>
      </w:pPr>
      <w:r>
        <w:t xml:space="preserve">Badvattenprofilen skapades den 1 mars 2011 och uppdaterades senast den </w:t>
      </w:r>
      <w:r w:rsidR="007C73E7">
        <w:t>4</w:t>
      </w:r>
      <w:r>
        <w:t xml:space="preserve"> </w:t>
      </w:r>
      <w:r w:rsidR="007C73E7">
        <w:t>november</w:t>
      </w:r>
      <w:r>
        <w:t xml:space="preserve"> 2021.</w:t>
      </w:r>
    </w:p>
    <w:p w14:paraId="7CBF4D4D" w14:textId="35FC8453" w:rsidR="00F10433" w:rsidRPr="00A05401" w:rsidRDefault="00F10433" w:rsidP="00572307">
      <w:pPr>
        <w:jc w:val="both"/>
        <w:rPr>
          <w:sz w:val="20"/>
        </w:rPr>
      </w:pPr>
      <w:bookmarkStart w:id="29"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29"/>
      <w:r>
        <w:t xml:space="preserve">Utöver detta kompletterar </w:t>
      </w:r>
      <w:bookmarkStart w:id="30" w:name="_Hlk514663093"/>
      <w:r>
        <w:rPr>
          <w:rFonts w:eastAsia="Batang"/>
        </w:rPr>
        <w:t xml:space="preserve">hälsoskyddslagen </w:t>
      </w:r>
      <w:hyperlink r:id="rId15" w:history="1">
        <w:r>
          <w:rPr>
            <w:rStyle w:val="Hyperlnk"/>
            <w:rFonts w:eastAsia="Batang"/>
          </w:rPr>
          <w:t>(FFS 763/1994)</w:t>
        </w:r>
      </w:hyperlink>
      <w:r>
        <w:rPr>
          <w:vertAlign w:val="superscript"/>
        </w:rPr>
        <w:t>2)</w:t>
      </w:r>
      <w:r>
        <w:t xml:space="preserve"> samt konsumentsäkerhetslagen </w:t>
      </w:r>
      <w:hyperlink r:id="rId16" w:history="1">
        <w:r>
          <w:rPr>
            <w:rStyle w:val="Hyperlnk"/>
          </w:rPr>
          <w:t>(FFS 920/2011)</w:t>
        </w:r>
      </w:hyperlink>
      <w:r>
        <w:rPr>
          <w:rStyle w:val="Hyperlnk"/>
          <w:vertAlign w:val="superscript"/>
        </w:rPr>
        <w:t>3)</w:t>
      </w:r>
      <w:r>
        <w:t xml:space="preserve"> den allmänna tillsynen av badstränder.</w:t>
      </w:r>
      <w:bookmarkEnd w:id="30"/>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B9E0" w14:textId="5F1A062D" w:rsidR="00F10433" w:rsidRDefault="00F10433">
    <w:pPr>
      <w:pStyle w:val="Sidfot"/>
      <w:jc w:val="center"/>
    </w:pPr>
  </w:p>
  <w:p w14:paraId="45E28BD1" w14:textId="77777777" w:rsidR="00F10433" w:rsidRDefault="00F10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130BAD"/>
    <w:rsid w:val="001375C4"/>
    <w:rsid w:val="001B58C4"/>
    <w:rsid w:val="002457D5"/>
    <w:rsid w:val="00274CFA"/>
    <w:rsid w:val="002B29B9"/>
    <w:rsid w:val="003A7ABA"/>
    <w:rsid w:val="004A3838"/>
    <w:rsid w:val="005058F9"/>
    <w:rsid w:val="00572307"/>
    <w:rsid w:val="005A3E8F"/>
    <w:rsid w:val="005D6EA2"/>
    <w:rsid w:val="00611F2B"/>
    <w:rsid w:val="00634967"/>
    <w:rsid w:val="00652F8B"/>
    <w:rsid w:val="006549A9"/>
    <w:rsid w:val="006863C0"/>
    <w:rsid w:val="00687A18"/>
    <w:rsid w:val="006A7160"/>
    <w:rsid w:val="00705150"/>
    <w:rsid w:val="0075373E"/>
    <w:rsid w:val="007C73E7"/>
    <w:rsid w:val="007E650E"/>
    <w:rsid w:val="008263B7"/>
    <w:rsid w:val="00833542"/>
    <w:rsid w:val="009E1263"/>
    <w:rsid w:val="00AC32BC"/>
    <w:rsid w:val="00B00A37"/>
    <w:rsid w:val="00BC41EB"/>
    <w:rsid w:val="00BE3F0B"/>
    <w:rsid w:val="00C36381"/>
    <w:rsid w:val="00C57FA2"/>
    <w:rsid w:val="00C628A2"/>
    <w:rsid w:val="00D457CF"/>
    <w:rsid w:val="00DD14CA"/>
    <w:rsid w:val="00E86FC0"/>
    <w:rsid w:val="00F10433"/>
    <w:rsid w:val="00F31812"/>
    <w:rsid w:val="00F709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namn.efternamn@amhm.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lex.fi/sv/laki/ajantasa/2011/20110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lex.fi/sv/laki/ajantasa/1994/199407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1151</Words>
  <Characters>6103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5</cp:revision>
  <cp:lastPrinted>2021-09-10T10:43:00Z</cp:lastPrinted>
  <dcterms:created xsi:type="dcterms:W3CDTF">2021-11-03T10:41:00Z</dcterms:created>
  <dcterms:modified xsi:type="dcterms:W3CDTF">2021-11-04T10:49:00Z</dcterms:modified>
</cp:coreProperties>
</file>